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AEEF3" w:themeColor="accent5" w:themeTint="33"/>
  <w:body>
    <w:p w:rsidR="00574393" w:rsidRDefault="00F32F64" w:rsidP="005C0506">
      <w:pPr>
        <w:pStyle w:val="NoSpacing"/>
        <w:jc w:val="center"/>
        <w:rPr>
          <w:rFonts w:asciiTheme="majorHAnsi" w:hAnsiTheme="majorHAnsi"/>
          <w:b/>
          <w:sz w:val="24"/>
          <w:szCs w:val="24"/>
        </w:rPr>
      </w:pPr>
      <w:r>
        <w:rPr>
          <w:rFonts w:asciiTheme="majorHAnsi" w:hAnsiTheme="majorHAnsi"/>
          <w:b/>
          <w:noProof/>
          <w:sz w:val="24"/>
          <w:szCs w:val="24"/>
        </w:rPr>
        <w:drawing>
          <wp:inline distT="0" distB="0" distL="0" distR="0">
            <wp:extent cx="1523810" cy="942857"/>
            <wp:effectExtent l="0" t="0" r="190" b="0"/>
            <wp:docPr id="1"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7"/>
                    <a:stretch>
                      <a:fillRect/>
                    </a:stretch>
                  </pic:blipFill>
                  <pic:spPr>
                    <a:xfrm>
                      <a:off x="0" y="0"/>
                      <a:ext cx="1523810" cy="942857"/>
                    </a:xfrm>
                    <a:prstGeom prst="rect">
                      <a:avLst/>
                    </a:prstGeom>
                  </pic:spPr>
                </pic:pic>
              </a:graphicData>
            </a:graphic>
          </wp:inline>
        </w:drawing>
      </w:r>
    </w:p>
    <w:p w:rsidR="00F32F64" w:rsidRPr="005A3B3F" w:rsidRDefault="00F32F64" w:rsidP="005C0506">
      <w:pPr>
        <w:pStyle w:val="NoSpacing"/>
        <w:jc w:val="center"/>
        <w:rPr>
          <w:rFonts w:asciiTheme="majorHAnsi" w:hAnsiTheme="majorHAnsi" w:cstheme="minorHAnsi"/>
          <w:b/>
          <w:sz w:val="36"/>
          <w:szCs w:val="36"/>
        </w:rPr>
      </w:pPr>
      <w:r w:rsidRPr="005A3B3F">
        <w:rPr>
          <w:rFonts w:asciiTheme="majorHAnsi" w:hAnsiTheme="majorHAnsi" w:cstheme="minorHAnsi"/>
          <w:b/>
          <w:sz w:val="36"/>
          <w:szCs w:val="36"/>
        </w:rPr>
        <w:t>FABULOUS KUTCH</w:t>
      </w:r>
    </w:p>
    <w:p w:rsidR="000473E2" w:rsidRPr="00366A41" w:rsidRDefault="000473E2" w:rsidP="000473E2">
      <w:pPr>
        <w:pStyle w:val="NoSpacing"/>
        <w:rPr>
          <w:rFonts w:asciiTheme="majorHAnsi" w:hAnsiTheme="majorHAnsi"/>
          <w:sz w:val="24"/>
          <w:szCs w:val="24"/>
        </w:rPr>
      </w:pPr>
    </w:p>
    <w:p w:rsidR="000473E2" w:rsidRPr="005A3B3F" w:rsidRDefault="000473E2" w:rsidP="000473E2">
      <w:pPr>
        <w:pStyle w:val="NoSpacing"/>
        <w:rPr>
          <w:rFonts w:ascii="Cambria" w:hAnsi="Cambria"/>
          <w:b/>
          <w:color w:val="0F243E" w:themeColor="text2" w:themeShade="80"/>
          <w:sz w:val="28"/>
          <w:szCs w:val="28"/>
          <w:u w:val="thick"/>
        </w:rPr>
      </w:pPr>
      <w:r w:rsidRPr="005A3B3F">
        <w:rPr>
          <w:rFonts w:ascii="Cambria" w:hAnsi="Cambria"/>
          <w:b/>
          <w:color w:val="0F243E" w:themeColor="text2" w:themeShade="80"/>
          <w:sz w:val="28"/>
          <w:szCs w:val="28"/>
          <w:u w:val="thick"/>
        </w:rPr>
        <w:t>DAY 01 AHMEDABAD – LITT</w:t>
      </w:r>
      <w:r w:rsidR="005A3B3F" w:rsidRPr="005A3B3F">
        <w:rPr>
          <w:rFonts w:ascii="Cambria" w:hAnsi="Cambria"/>
          <w:b/>
          <w:color w:val="0F243E" w:themeColor="text2" w:themeShade="80"/>
          <w:sz w:val="28"/>
          <w:szCs w:val="28"/>
          <w:u w:val="thick"/>
        </w:rPr>
        <w:t>LE RANN OF KUTCH (100KM )</w:t>
      </w:r>
    </w:p>
    <w:p w:rsidR="000473E2" w:rsidRPr="005A3B3F" w:rsidRDefault="000473E2" w:rsidP="000473E2">
      <w:pPr>
        <w:pStyle w:val="NoSpacing"/>
        <w:rPr>
          <w:rFonts w:ascii="Cambria" w:hAnsi="Cambria"/>
          <w:sz w:val="28"/>
          <w:szCs w:val="28"/>
        </w:rPr>
      </w:pPr>
      <w:r w:rsidRPr="005A3B3F">
        <w:rPr>
          <w:rFonts w:ascii="Cambria" w:hAnsi="Cambria"/>
          <w:sz w:val="28"/>
          <w:szCs w:val="28"/>
        </w:rPr>
        <w:t>Today, p</w:t>
      </w:r>
      <w:r w:rsidR="00F32F64" w:rsidRPr="005A3B3F">
        <w:rPr>
          <w:rFonts w:ascii="Cambria" w:hAnsi="Cambria"/>
          <w:sz w:val="28"/>
          <w:szCs w:val="28"/>
        </w:rPr>
        <w:t>roceed to Little Rann of Kutch.</w:t>
      </w:r>
      <w:r w:rsidRPr="005A3B3F">
        <w:rPr>
          <w:rFonts w:ascii="Cambria" w:hAnsi="Cambria"/>
          <w:sz w:val="28"/>
          <w:szCs w:val="28"/>
        </w:rPr>
        <w:t xml:space="preserve">On arrival check in to the resort.  In the afternoon </w:t>
      </w:r>
      <w:r w:rsidRPr="005A3B3F">
        <w:rPr>
          <w:rFonts w:ascii="Cambria" w:hAnsi="Cambria" w:cs="Calibri"/>
          <w:sz w:val="28"/>
          <w:szCs w:val="28"/>
        </w:rPr>
        <w:t>enjoy desert safaris</w:t>
      </w:r>
      <w:r w:rsidRPr="005A3B3F">
        <w:rPr>
          <w:rFonts w:ascii="Cambria" w:hAnsi="Cambria"/>
          <w:sz w:val="28"/>
          <w:szCs w:val="28"/>
        </w:rPr>
        <w:t xml:space="preserve"> in the Little Rann of Kutch in open Jeep Safari, where you can sight animals like Wild-Ass, Desert Fox, Blue Bull, Blackbuck, Wolf, Jackal and few species of </w:t>
      </w:r>
      <w:r w:rsidR="00F32F64" w:rsidRPr="005A3B3F">
        <w:rPr>
          <w:rFonts w:ascii="Cambria" w:hAnsi="Cambria"/>
          <w:sz w:val="28"/>
          <w:szCs w:val="28"/>
        </w:rPr>
        <w:t>snakes &amp; many species of birds.</w:t>
      </w:r>
      <w:r w:rsidRPr="005A3B3F">
        <w:rPr>
          <w:rFonts w:ascii="Cambria" w:hAnsi="Cambria"/>
          <w:sz w:val="28"/>
          <w:szCs w:val="28"/>
        </w:rPr>
        <w:t>Overnight stay at the resort.</w:t>
      </w:r>
    </w:p>
    <w:p w:rsidR="000473E2" w:rsidRPr="005A3B3F" w:rsidRDefault="000473E2" w:rsidP="000473E2">
      <w:pPr>
        <w:pStyle w:val="NoSpacing"/>
        <w:rPr>
          <w:rFonts w:ascii="Cambria" w:hAnsi="Cambria"/>
          <w:sz w:val="28"/>
          <w:szCs w:val="28"/>
        </w:rPr>
      </w:pPr>
    </w:p>
    <w:p w:rsidR="000473E2" w:rsidRPr="005A3B3F" w:rsidRDefault="000473E2" w:rsidP="000473E2">
      <w:pPr>
        <w:pStyle w:val="NoSpacing"/>
        <w:rPr>
          <w:rFonts w:ascii="Cambria" w:hAnsi="Cambria"/>
          <w:b/>
          <w:color w:val="0F243E" w:themeColor="text2" w:themeShade="80"/>
          <w:sz w:val="28"/>
          <w:szCs w:val="28"/>
          <w:u w:val="thick"/>
        </w:rPr>
      </w:pPr>
      <w:r w:rsidRPr="005A3B3F">
        <w:rPr>
          <w:rFonts w:ascii="Cambria" w:hAnsi="Cambria"/>
          <w:b/>
          <w:color w:val="0F243E" w:themeColor="text2" w:themeShade="80"/>
          <w:sz w:val="28"/>
          <w:szCs w:val="28"/>
          <w:u w:val="thick"/>
        </w:rPr>
        <w:t xml:space="preserve">DAY 02 LITTLE RANN OF KUTCH </w:t>
      </w:r>
      <w:r w:rsidR="005A3B3F" w:rsidRPr="005A3B3F">
        <w:rPr>
          <w:rFonts w:ascii="Cambria" w:hAnsi="Cambria"/>
          <w:b/>
          <w:color w:val="0F243E" w:themeColor="text2" w:themeShade="80"/>
          <w:sz w:val="28"/>
          <w:szCs w:val="28"/>
          <w:u w:val="thick"/>
        </w:rPr>
        <w:t xml:space="preserve">– BHUJ (280KM </w:t>
      </w:r>
      <w:r w:rsidRPr="005A3B3F">
        <w:rPr>
          <w:rFonts w:ascii="Cambria" w:hAnsi="Cambria"/>
          <w:b/>
          <w:color w:val="0F243E" w:themeColor="text2" w:themeShade="80"/>
          <w:sz w:val="28"/>
          <w:szCs w:val="28"/>
          <w:u w:val="thick"/>
        </w:rPr>
        <w:t>)</w:t>
      </w:r>
    </w:p>
    <w:p w:rsidR="000473E2" w:rsidRPr="005A3B3F" w:rsidRDefault="000473E2" w:rsidP="000473E2">
      <w:pPr>
        <w:pStyle w:val="NoSpacing"/>
        <w:rPr>
          <w:rFonts w:ascii="Cambria" w:hAnsi="Cambria"/>
          <w:sz w:val="28"/>
          <w:szCs w:val="28"/>
        </w:rPr>
      </w:pPr>
      <w:r w:rsidRPr="005A3B3F">
        <w:rPr>
          <w:rFonts w:ascii="Cambria" w:hAnsi="Cambria"/>
          <w:sz w:val="28"/>
          <w:szCs w:val="28"/>
        </w:rPr>
        <w:t>Today, proceed to Bhuj. On arrival visit places Swaminarayan Temple, Aina Mahal Museum, Pragmahal Museum, Bhartiya Sanskriti Darsan Exhibition &amp; Cenotaphs of Royal Family. Overnight stay at the hotel.</w:t>
      </w:r>
    </w:p>
    <w:p w:rsidR="000473E2" w:rsidRPr="005A3B3F" w:rsidRDefault="000473E2" w:rsidP="000473E2">
      <w:pPr>
        <w:pStyle w:val="NoSpacing"/>
        <w:rPr>
          <w:rFonts w:ascii="Cambria" w:hAnsi="Cambria"/>
          <w:sz w:val="28"/>
          <w:szCs w:val="28"/>
        </w:rPr>
      </w:pPr>
    </w:p>
    <w:p w:rsidR="000473E2" w:rsidRPr="005A3B3F" w:rsidRDefault="000473E2" w:rsidP="000473E2">
      <w:pPr>
        <w:pStyle w:val="NoSpacing"/>
        <w:rPr>
          <w:rFonts w:ascii="Cambria" w:hAnsi="Cambria"/>
          <w:b/>
          <w:color w:val="0F243E" w:themeColor="text2" w:themeShade="80"/>
          <w:sz w:val="28"/>
          <w:szCs w:val="28"/>
          <w:u w:val="thick"/>
        </w:rPr>
      </w:pPr>
      <w:r w:rsidRPr="005A3B3F">
        <w:rPr>
          <w:rFonts w:ascii="Cambria" w:hAnsi="Cambria"/>
          <w:b/>
          <w:color w:val="0F243E" w:themeColor="text2" w:themeShade="80"/>
          <w:sz w:val="28"/>
          <w:szCs w:val="28"/>
          <w:u w:val="thick"/>
        </w:rPr>
        <w:t>DAY 03 BHUJ – HODKA VILLAGE – BLAC</w:t>
      </w:r>
      <w:r w:rsidR="005A3B3F" w:rsidRPr="005A3B3F">
        <w:rPr>
          <w:rFonts w:ascii="Cambria" w:hAnsi="Cambria"/>
          <w:b/>
          <w:color w:val="0F243E" w:themeColor="text2" w:themeShade="80"/>
          <w:sz w:val="28"/>
          <w:szCs w:val="28"/>
          <w:u w:val="thick"/>
        </w:rPr>
        <w:t>K HILL – WHITE RANN (250KM</w:t>
      </w:r>
      <w:r w:rsidRPr="005A3B3F">
        <w:rPr>
          <w:rFonts w:ascii="Cambria" w:hAnsi="Cambria"/>
          <w:b/>
          <w:color w:val="0F243E" w:themeColor="text2" w:themeShade="80"/>
          <w:sz w:val="28"/>
          <w:szCs w:val="28"/>
          <w:u w:val="thick"/>
        </w:rPr>
        <w:t>)</w:t>
      </w:r>
    </w:p>
    <w:p w:rsidR="000473E2" w:rsidRPr="005A3B3F" w:rsidRDefault="000473E2" w:rsidP="000473E2">
      <w:pPr>
        <w:pStyle w:val="NoSpacing"/>
        <w:rPr>
          <w:rFonts w:ascii="Cambria" w:hAnsi="Cambria"/>
          <w:sz w:val="28"/>
          <w:szCs w:val="28"/>
        </w:rPr>
      </w:pPr>
      <w:r w:rsidRPr="005A3B3F">
        <w:rPr>
          <w:rFonts w:ascii="Cambria" w:hAnsi="Cambria"/>
          <w:sz w:val="28"/>
          <w:szCs w:val="28"/>
        </w:rPr>
        <w:t xml:space="preserve">Today, </w:t>
      </w:r>
      <w:r w:rsidR="00137F56" w:rsidRPr="005A3B3F">
        <w:rPr>
          <w:rFonts w:ascii="Cambria" w:hAnsi="Cambria"/>
          <w:sz w:val="28"/>
          <w:szCs w:val="28"/>
        </w:rPr>
        <w:t>Morning proceed to visit</w:t>
      </w:r>
      <w:r w:rsidRPr="005A3B3F">
        <w:rPr>
          <w:rFonts w:ascii="Cambria" w:hAnsi="Cambria"/>
          <w:sz w:val="28"/>
          <w:szCs w:val="28"/>
        </w:rPr>
        <w:t xml:space="preserve"> the Banni and Pachcham regions and the edge of the Great Rann of Kutch. Visit Dhordo village, Bhirandiyara village, Ludiya village, Khavda village, Kalo Dungar (Black Hill) and Dattatray Temple, Later proceed to White Rann which provides the view of the Great Rann &amp; Sunset. Overnight stay at Dhordo.</w:t>
      </w:r>
    </w:p>
    <w:p w:rsidR="000473E2" w:rsidRPr="005A3B3F" w:rsidRDefault="000473E2" w:rsidP="000473E2">
      <w:pPr>
        <w:pStyle w:val="NoSpacing"/>
        <w:rPr>
          <w:rFonts w:ascii="Cambria" w:hAnsi="Cambria"/>
          <w:sz w:val="28"/>
          <w:szCs w:val="28"/>
        </w:rPr>
      </w:pPr>
    </w:p>
    <w:p w:rsidR="000473E2" w:rsidRPr="005A3B3F" w:rsidRDefault="00137F56" w:rsidP="000473E2">
      <w:pPr>
        <w:pStyle w:val="NoSpacing"/>
        <w:rPr>
          <w:rFonts w:ascii="Cambria" w:hAnsi="Cambria"/>
          <w:b/>
          <w:color w:val="0F243E" w:themeColor="text2" w:themeShade="80"/>
          <w:sz w:val="28"/>
          <w:szCs w:val="28"/>
          <w:u w:val="thick"/>
        </w:rPr>
      </w:pPr>
      <w:r w:rsidRPr="005A3B3F">
        <w:rPr>
          <w:rFonts w:ascii="Cambria" w:hAnsi="Cambria"/>
          <w:b/>
          <w:color w:val="0F243E" w:themeColor="text2" w:themeShade="80"/>
          <w:sz w:val="28"/>
          <w:szCs w:val="28"/>
          <w:u w:val="thick"/>
        </w:rPr>
        <w:t xml:space="preserve">DAY 04 </w:t>
      </w:r>
      <w:r w:rsidR="000473E2" w:rsidRPr="005A3B3F">
        <w:rPr>
          <w:rFonts w:ascii="Cambria" w:hAnsi="Cambria"/>
          <w:b/>
          <w:color w:val="0F243E" w:themeColor="text2" w:themeShade="80"/>
          <w:sz w:val="28"/>
          <w:szCs w:val="28"/>
          <w:u w:val="thick"/>
        </w:rPr>
        <w:t>DHORDO - MATA NO MADH - LAKHPAT – NARAYAN SAROVAR -KOTESHWAR – NAKHATRANA</w:t>
      </w:r>
      <w:r w:rsidR="00D83CA4" w:rsidRPr="005A3B3F">
        <w:rPr>
          <w:rFonts w:ascii="Cambria" w:hAnsi="Cambria"/>
          <w:b/>
          <w:color w:val="0F243E" w:themeColor="text2" w:themeShade="80"/>
          <w:sz w:val="28"/>
          <w:szCs w:val="28"/>
          <w:u w:val="thick"/>
        </w:rPr>
        <w:t xml:space="preserve"> – BHUJ (30</w:t>
      </w:r>
      <w:r w:rsidR="005A3B3F" w:rsidRPr="005A3B3F">
        <w:rPr>
          <w:rFonts w:ascii="Cambria" w:hAnsi="Cambria"/>
          <w:b/>
          <w:color w:val="0F243E" w:themeColor="text2" w:themeShade="80"/>
          <w:sz w:val="28"/>
          <w:szCs w:val="28"/>
          <w:u w:val="thick"/>
        </w:rPr>
        <w:t>0KM</w:t>
      </w:r>
      <w:r w:rsidR="000473E2" w:rsidRPr="005A3B3F">
        <w:rPr>
          <w:rFonts w:ascii="Cambria" w:hAnsi="Cambria"/>
          <w:b/>
          <w:color w:val="0F243E" w:themeColor="text2" w:themeShade="80"/>
          <w:sz w:val="28"/>
          <w:szCs w:val="28"/>
          <w:u w:val="thick"/>
        </w:rPr>
        <w:t>)</w:t>
      </w:r>
    </w:p>
    <w:p w:rsidR="000473E2" w:rsidRPr="005A3B3F" w:rsidRDefault="000473E2" w:rsidP="000473E2">
      <w:pPr>
        <w:pStyle w:val="NoSpacing"/>
        <w:rPr>
          <w:rFonts w:ascii="Cambria" w:hAnsi="Cambria"/>
          <w:sz w:val="28"/>
          <w:szCs w:val="28"/>
        </w:rPr>
      </w:pPr>
      <w:r w:rsidRPr="005A3B3F">
        <w:rPr>
          <w:rFonts w:ascii="Cambria" w:hAnsi="Cambria"/>
          <w:sz w:val="28"/>
          <w:szCs w:val="28"/>
        </w:rPr>
        <w:t>Today, Visit Mata no Madh - the famous temple of Ashapura Mata. At Lakhpat visit Lakhpat Fort, unique Gurudwara and a beautiful tomb of Gosh Muhammad (famous saint) constructed with hard black stone. Visit Narayan Sarovar is one of the most sacred sites in Hindu religion and is considered to be the third sacred. Also visit Koteshwer Shiva Temp</w:t>
      </w:r>
      <w:r w:rsidR="00D83CA4" w:rsidRPr="005A3B3F">
        <w:rPr>
          <w:rFonts w:ascii="Cambria" w:hAnsi="Cambria"/>
          <w:sz w:val="28"/>
          <w:szCs w:val="28"/>
        </w:rPr>
        <w:t>le. Overnight stay at Bhuj</w:t>
      </w:r>
      <w:r w:rsidRPr="005A3B3F">
        <w:rPr>
          <w:rFonts w:ascii="Cambria" w:hAnsi="Cambria"/>
          <w:sz w:val="28"/>
          <w:szCs w:val="28"/>
        </w:rPr>
        <w:t>.</w:t>
      </w:r>
    </w:p>
    <w:p w:rsidR="000473E2" w:rsidRPr="005A3B3F" w:rsidRDefault="000473E2" w:rsidP="000473E2">
      <w:pPr>
        <w:pStyle w:val="NoSpacing"/>
        <w:rPr>
          <w:rFonts w:ascii="Cambria" w:hAnsi="Cambria"/>
          <w:sz w:val="28"/>
          <w:szCs w:val="28"/>
        </w:rPr>
      </w:pPr>
    </w:p>
    <w:p w:rsidR="000473E2" w:rsidRPr="005A3B3F" w:rsidRDefault="00D83CA4" w:rsidP="000473E2">
      <w:pPr>
        <w:pStyle w:val="NoSpacing"/>
        <w:rPr>
          <w:rFonts w:ascii="Cambria" w:hAnsi="Cambria"/>
          <w:b/>
          <w:color w:val="0F243E" w:themeColor="text2" w:themeShade="80"/>
          <w:sz w:val="28"/>
          <w:szCs w:val="28"/>
          <w:u w:val="thick"/>
        </w:rPr>
      </w:pPr>
      <w:r w:rsidRPr="005A3B3F">
        <w:rPr>
          <w:rFonts w:ascii="Cambria" w:hAnsi="Cambria"/>
          <w:b/>
          <w:color w:val="0F243E" w:themeColor="text2" w:themeShade="80"/>
          <w:sz w:val="28"/>
          <w:szCs w:val="28"/>
          <w:u w:val="thick"/>
        </w:rPr>
        <w:t>DAY 05 BHUJ - MANDVI (8</w:t>
      </w:r>
      <w:r w:rsidR="005A3B3F" w:rsidRPr="005A3B3F">
        <w:rPr>
          <w:rFonts w:ascii="Cambria" w:hAnsi="Cambria"/>
          <w:b/>
          <w:color w:val="0F243E" w:themeColor="text2" w:themeShade="80"/>
          <w:sz w:val="28"/>
          <w:szCs w:val="28"/>
          <w:u w:val="thick"/>
        </w:rPr>
        <w:t>0KM</w:t>
      </w:r>
      <w:r w:rsidR="000473E2" w:rsidRPr="005A3B3F">
        <w:rPr>
          <w:rFonts w:ascii="Cambria" w:hAnsi="Cambria"/>
          <w:b/>
          <w:color w:val="0F243E" w:themeColor="text2" w:themeShade="80"/>
          <w:sz w:val="28"/>
          <w:szCs w:val="28"/>
          <w:u w:val="thick"/>
        </w:rPr>
        <w:t>)</w:t>
      </w:r>
    </w:p>
    <w:p w:rsidR="000473E2" w:rsidRDefault="000473E2" w:rsidP="000473E2">
      <w:pPr>
        <w:pStyle w:val="NoSpacing"/>
        <w:rPr>
          <w:rFonts w:ascii="Cambria" w:hAnsi="Cambria"/>
          <w:sz w:val="28"/>
          <w:szCs w:val="28"/>
        </w:rPr>
      </w:pPr>
      <w:r w:rsidRPr="005A3B3F">
        <w:rPr>
          <w:rFonts w:ascii="Cambria" w:hAnsi="Cambria"/>
          <w:sz w:val="28"/>
          <w:szCs w:val="28"/>
        </w:rPr>
        <w:t>Today, enjoy the coastal town Mandvi. Visit Vijay Villas Palace – Summer retreat of the royal family. Visit to Organic Farm; 72 Jain Temple Complex; Shipping Yard at Mandvi. Enjoy balance day at the private beach. Overnight stay at the hotel.</w:t>
      </w:r>
    </w:p>
    <w:p w:rsidR="005A3B3F" w:rsidRPr="005A3B3F" w:rsidRDefault="005A3B3F" w:rsidP="000473E2">
      <w:pPr>
        <w:pStyle w:val="NoSpacing"/>
        <w:rPr>
          <w:rFonts w:ascii="Cambria" w:hAnsi="Cambria"/>
          <w:sz w:val="28"/>
          <w:szCs w:val="28"/>
        </w:rPr>
      </w:pPr>
    </w:p>
    <w:p w:rsidR="000473E2" w:rsidRPr="005A3B3F" w:rsidRDefault="000473E2" w:rsidP="000473E2">
      <w:pPr>
        <w:pStyle w:val="NoSpacing"/>
        <w:rPr>
          <w:rFonts w:ascii="Cambria" w:hAnsi="Cambria"/>
          <w:sz w:val="28"/>
          <w:szCs w:val="28"/>
        </w:rPr>
      </w:pPr>
    </w:p>
    <w:p w:rsidR="000473E2" w:rsidRPr="005A3B3F" w:rsidRDefault="000473E2" w:rsidP="000473E2">
      <w:pPr>
        <w:pStyle w:val="NoSpacing"/>
        <w:rPr>
          <w:rFonts w:ascii="Cambria" w:hAnsi="Cambria"/>
          <w:b/>
          <w:color w:val="0F243E" w:themeColor="text2" w:themeShade="80"/>
          <w:sz w:val="28"/>
          <w:szCs w:val="28"/>
          <w:u w:val="thick"/>
        </w:rPr>
      </w:pPr>
      <w:bookmarkStart w:id="0" w:name="_GoBack"/>
      <w:r w:rsidRPr="005A3B3F">
        <w:rPr>
          <w:rFonts w:ascii="Cambria" w:hAnsi="Cambria"/>
          <w:b/>
          <w:color w:val="0F243E" w:themeColor="text2" w:themeShade="80"/>
          <w:sz w:val="28"/>
          <w:szCs w:val="28"/>
          <w:u w:val="thick"/>
        </w:rPr>
        <w:lastRenderedPageBreak/>
        <w:t>DAY 0</w:t>
      </w:r>
      <w:r w:rsidR="005A3B3F" w:rsidRPr="005A3B3F">
        <w:rPr>
          <w:rFonts w:ascii="Cambria" w:hAnsi="Cambria"/>
          <w:b/>
          <w:color w:val="0F243E" w:themeColor="text2" w:themeShade="80"/>
          <w:sz w:val="28"/>
          <w:szCs w:val="28"/>
          <w:u w:val="thick"/>
        </w:rPr>
        <w:t>6 MANDVI – AHMEDABAD (400KM</w:t>
      </w:r>
      <w:r w:rsidRPr="005A3B3F">
        <w:rPr>
          <w:rFonts w:ascii="Cambria" w:hAnsi="Cambria"/>
          <w:b/>
          <w:color w:val="0F243E" w:themeColor="text2" w:themeShade="80"/>
          <w:sz w:val="28"/>
          <w:szCs w:val="28"/>
          <w:u w:val="thick"/>
        </w:rPr>
        <w:t>)</w:t>
      </w:r>
    </w:p>
    <w:p w:rsidR="005A3B3F" w:rsidRDefault="000473E2" w:rsidP="000473E2">
      <w:pPr>
        <w:pStyle w:val="NoSpacing"/>
        <w:rPr>
          <w:rFonts w:ascii="Cambria" w:hAnsi="Cambria"/>
          <w:sz w:val="28"/>
          <w:szCs w:val="28"/>
        </w:rPr>
      </w:pPr>
      <w:r w:rsidRPr="005A3B3F">
        <w:rPr>
          <w:rFonts w:ascii="Cambria" w:hAnsi="Cambria"/>
          <w:sz w:val="28"/>
          <w:szCs w:val="28"/>
        </w:rPr>
        <w:t>Today Morning check out from the hotel proceeds to Ahmedabad drop at Ahmedabad Airport or Railway Station.</w:t>
      </w:r>
    </w:p>
    <w:bookmarkEnd w:id="0"/>
    <w:p w:rsidR="005A3B3F" w:rsidRPr="005A3B3F" w:rsidRDefault="005A3B3F" w:rsidP="000473E2">
      <w:pPr>
        <w:pStyle w:val="NoSpacing"/>
        <w:rPr>
          <w:rFonts w:ascii="Cambria" w:hAnsi="Cambria"/>
          <w:sz w:val="28"/>
          <w:szCs w:val="28"/>
        </w:rPr>
      </w:pPr>
    </w:p>
    <w:tbl>
      <w:tblPr>
        <w:tblStyle w:val="TableGrid"/>
        <w:tblpPr w:leftFromText="180" w:rightFromText="180" w:vertAnchor="text" w:horzAnchor="margin" w:tblpY="107"/>
        <w:tblW w:w="0" w:type="auto"/>
        <w:tblLook w:val="04A0" w:firstRow="1" w:lastRow="0" w:firstColumn="1" w:lastColumn="0" w:noHBand="0" w:noVBand="1"/>
      </w:tblPr>
      <w:tblGrid>
        <w:gridCol w:w="4611"/>
        <w:gridCol w:w="4611"/>
      </w:tblGrid>
      <w:tr w:rsidR="00CF26EF" w:rsidRPr="00366A41" w:rsidTr="00CF26EF">
        <w:trPr>
          <w:trHeight w:val="293"/>
        </w:trPr>
        <w:tc>
          <w:tcPr>
            <w:tcW w:w="4611" w:type="dxa"/>
          </w:tcPr>
          <w:p w:rsidR="00CF26EF" w:rsidRPr="00366A41" w:rsidRDefault="00CF26EF" w:rsidP="00CF26EF">
            <w:pPr>
              <w:pStyle w:val="NoSpacing"/>
              <w:jc w:val="center"/>
              <w:rPr>
                <w:rFonts w:asciiTheme="majorHAnsi" w:hAnsiTheme="majorHAnsi" w:cstheme="minorHAnsi"/>
                <w:b/>
                <w:bCs/>
                <w:sz w:val="24"/>
                <w:szCs w:val="24"/>
              </w:rPr>
            </w:pPr>
            <w:r w:rsidRPr="00366A41">
              <w:rPr>
                <w:rFonts w:asciiTheme="majorHAnsi" w:hAnsiTheme="majorHAnsi" w:cstheme="minorHAnsi"/>
                <w:b/>
                <w:bCs/>
                <w:sz w:val="24"/>
                <w:szCs w:val="24"/>
              </w:rPr>
              <w:t>NUMBER OF PAX</w:t>
            </w:r>
          </w:p>
        </w:tc>
        <w:tc>
          <w:tcPr>
            <w:tcW w:w="4611" w:type="dxa"/>
          </w:tcPr>
          <w:p w:rsidR="00CF26EF" w:rsidRPr="00366A41" w:rsidRDefault="00CF26EF" w:rsidP="00CF26EF">
            <w:pPr>
              <w:pStyle w:val="NoSpacing"/>
              <w:jc w:val="center"/>
              <w:rPr>
                <w:rFonts w:asciiTheme="majorHAnsi" w:hAnsiTheme="majorHAnsi" w:cstheme="minorHAnsi"/>
                <w:b/>
                <w:bCs/>
                <w:sz w:val="24"/>
                <w:szCs w:val="24"/>
              </w:rPr>
            </w:pPr>
            <w:r w:rsidRPr="00366A41">
              <w:rPr>
                <w:rFonts w:asciiTheme="majorHAnsi" w:hAnsiTheme="majorHAnsi" w:cstheme="minorHAnsi"/>
                <w:b/>
                <w:bCs/>
                <w:sz w:val="24"/>
                <w:szCs w:val="24"/>
              </w:rPr>
              <w:t>3 STAR HOTEL</w:t>
            </w:r>
          </w:p>
        </w:tc>
      </w:tr>
      <w:tr w:rsidR="00CF26EF" w:rsidRPr="00366A41" w:rsidTr="00CF26EF">
        <w:trPr>
          <w:trHeight w:val="293"/>
        </w:trPr>
        <w:tc>
          <w:tcPr>
            <w:tcW w:w="4611" w:type="dxa"/>
          </w:tcPr>
          <w:p w:rsidR="00CF26EF" w:rsidRPr="00366A41" w:rsidRDefault="00CF26EF" w:rsidP="00CF26EF">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2 Pax (Sedan Car)</w:t>
            </w:r>
          </w:p>
        </w:tc>
        <w:tc>
          <w:tcPr>
            <w:tcW w:w="4611" w:type="dxa"/>
          </w:tcPr>
          <w:p w:rsidR="00CF26EF" w:rsidRPr="00366A41" w:rsidRDefault="002C4DBB" w:rsidP="00CF26EF">
            <w:pPr>
              <w:pStyle w:val="NoSpacing"/>
              <w:jc w:val="center"/>
              <w:rPr>
                <w:rFonts w:asciiTheme="majorHAnsi" w:hAnsiTheme="majorHAnsi" w:cstheme="minorHAnsi"/>
                <w:sz w:val="24"/>
                <w:szCs w:val="24"/>
              </w:rPr>
            </w:pPr>
            <w:r>
              <w:rPr>
                <w:rFonts w:asciiTheme="majorHAnsi" w:hAnsiTheme="majorHAnsi" w:cstheme="minorHAnsi"/>
                <w:sz w:val="24"/>
                <w:szCs w:val="24"/>
              </w:rPr>
              <w:t>INR 30,090</w:t>
            </w:r>
            <w:r w:rsidR="00CF26EF" w:rsidRPr="00366A41">
              <w:rPr>
                <w:rFonts w:asciiTheme="majorHAnsi" w:hAnsiTheme="majorHAnsi" w:cstheme="minorHAnsi"/>
                <w:sz w:val="24"/>
                <w:szCs w:val="24"/>
              </w:rPr>
              <w:t>/- P.P.</w:t>
            </w:r>
          </w:p>
        </w:tc>
      </w:tr>
      <w:tr w:rsidR="00CF26EF" w:rsidRPr="00366A41" w:rsidTr="00CF26EF">
        <w:trPr>
          <w:trHeight w:val="308"/>
        </w:trPr>
        <w:tc>
          <w:tcPr>
            <w:tcW w:w="4611" w:type="dxa"/>
          </w:tcPr>
          <w:p w:rsidR="00CF26EF" w:rsidRPr="00366A41" w:rsidRDefault="00CF26EF" w:rsidP="00CF26EF">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4 Pax (Innova Crysta)</w:t>
            </w:r>
          </w:p>
        </w:tc>
        <w:tc>
          <w:tcPr>
            <w:tcW w:w="4611" w:type="dxa"/>
          </w:tcPr>
          <w:p w:rsidR="00CF26EF" w:rsidRPr="00366A41" w:rsidRDefault="002C4DBB" w:rsidP="00CF26EF">
            <w:pPr>
              <w:pStyle w:val="NoSpacing"/>
              <w:jc w:val="center"/>
              <w:rPr>
                <w:rFonts w:asciiTheme="majorHAnsi" w:hAnsiTheme="majorHAnsi" w:cstheme="minorHAnsi"/>
                <w:sz w:val="24"/>
                <w:szCs w:val="24"/>
              </w:rPr>
            </w:pPr>
            <w:r>
              <w:rPr>
                <w:rFonts w:asciiTheme="majorHAnsi" w:hAnsiTheme="majorHAnsi" w:cstheme="minorHAnsi"/>
                <w:sz w:val="24"/>
                <w:szCs w:val="24"/>
              </w:rPr>
              <w:t>INR 26,314</w:t>
            </w:r>
            <w:r w:rsidR="00CF26EF" w:rsidRPr="00366A41">
              <w:rPr>
                <w:rFonts w:asciiTheme="majorHAnsi" w:hAnsiTheme="majorHAnsi" w:cstheme="minorHAnsi"/>
                <w:sz w:val="24"/>
                <w:szCs w:val="24"/>
              </w:rPr>
              <w:t>/- P.P.</w:t>
            </w:r>
          </w:p>
        </w:tc>
      </w:tr>
      <w:tr w:rsidR="00CF26EF" w:rsidRPr="00366A41" w:rsidTr="00CF26EF">
        <w:trPr>
          <w:trHeight w:val="293"/>
        </w:trPr>
        <w:tc>
          <w:tcPr>
            <w:tcW w:w="4611" w:type="dxa"/>
          </w:tcPr>
          <w:p w:rsidR="00CF26EF" w:rsidRPr="00366A41" w:rsidRDefault="00CF26EF" w:rsidP="00CF26EF">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6 Pax (Innova Crysta)</w:t>
            </w:r>
          </w:p>
        </w:tc>
        <w:tc>
          <w:tcPr>
            <w:tcW w:w="4611" w:type="dxa"/>
          </w:tcPr>
          <w:p w:rsidR="00CF26EF" w:rsidRPr="00366A41" w:rsidRDefault="002C4DBB" w:rsidP="00CF26EF">
            <w:pPr>
              <w:pStyle w:val="NoSpacing"/>
              <w:jc w:val="center"/>
              <w:rPr>
                <w:rFonts w:asciiTheme="majorHAnsi" w:hAnsiTheme="majorHAnsi" w:cstheme="minorHAnsi"/>
                <w:sz w:val="24"/>
                <w:szCs w:val="24"/>
              </w:rPr>
            </w:pPr>
            <w:r>
              <w:rPr>
                <w:rFonts w:asciiTheme="majorHAnsi" w:hAnsiTheme="majorHAnsi" w:cstheme="minorHAnsi"/>
                <w:sz w:val="24"/>
                <w:szCs w:val="24"/>
              </w:rPr>
              <w:t>INR 23,246</w:t>
            </w:r>
            <w:r w:rsidR="00CF26EF" w:rsidRPr="00366A41">
              <w:rPr>
                <w:rFonts w:asciiTheme="majorHAnsi" w:hAnsiTheme="majorHAnsi" w:cstheme="minorHAnsi"/>
                <w:sz w:val="24"/>
                <w:szCs w:val="24"/>
              </w:rPr>
              <w:t>/- P.P.</w:t>
            </w:r>
          </w:p>
        </w:tc>
      </w:tr>
      <w:tr w:rsidR="00CF26EF" w:rsidRPr="00366A41" w:rsidTr="00CF26EF">
        <w:trPr>
          <w:trHeight w:val="293"/>
        </w:trPr>
        <w:tc>
          <w:tcPr>
            <w:tcW w:w="4611" w:type="dxa"/>
          </w:tcPr>
          <w:p w:rsidR="00CF26EF" w:rsidRPr="00366A41" w:rsidRDefault="00CF26EF" w:rsidP="00CF26EF">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8 Pax (Tempo)</w:t>
            </w:r>
          </w:p>
        </w:tc>
        <w:tc>
          <w:tcPr>
            <w:tcW w:w="4611" w:type="dxa"/>
          </w:tcPr>
          <w:p w:rsidR="00CF26EF" w:rsidRPr="00366A41" w:rsidRDefault="002C4DBB" w:rsidP="00CF26EF">
            <w:pPr>
              <w:pStyle w:val="NoSpacing"/>
              <w:jc w:val="center"/>
              <w:rPr>
                <w:rFonts w:asciiTheme="majorHAnsi" w:hAnsiTheme="majorHAnsi" w:cstheme="minorHAnsi"/>
                <w:sz w:val="24"/>
                <w:szCs w:val="24"/>
              </w:rPr>
            </w:pPr>
            <w:r>
              <w:rPr>
                <w:rFonts w:asciiTheme="majorHAnsi" w:hAnsiTheme="majorHAnsi" w:cstheme="minorHAnsi"/>
                <w:sz w:val="24"/>
                <w:szCs w:val="24"/>
              </w:rPr>
              <w:t>INR 23,575</w:t>
            </w:r>
            <w:r w:rsidR="00CF26EF" w:rsidRPr="00366A41">
              <w:rPr>
                <w:rFonts w:asciiTheme="majorHAnsi" w:hAnsiTheme="majorHAnsi" w:cstheme="minorHAnsi"/>
                <w:sz w:val="24"/>
                <w:szCs w:val="24"/>
              </w:rPr>
              <w:t>/- P.P.</w:t>
            </w:r>
          </w:p>
        </w:tc>
      </w:tr>
    </w:tbl>
    <w:p w:rsidR="00A81262" w:rsidRPr="00366A41" w:rsidRDefault="00A81262" w:rsidP="000473E2">
      <w:pPr>
        <w:pStyle w:val="NoSpacing"/>
        <w:rPr>
          <w:rFonts w:asciiTheme="majorHAnsi" w:hAnsiTheme="majorHAnsi"/>
          <w:sz w:val="24"/>
          <w:szCs w:val="24"/>
        </w:rPr>
      </w:pPr>
    </w:p>
    <w:tbl>
      <w:tblPr>
        <w:tblStyle w:val="TableGrid"/>
        <w:tblW w:w="0" w:type="auto"/>
        <w:tblLook w:val="04A0" w:firstRow="1" w:lastRow="0" w:firstColumn="1" w:lastColumn="0" w:noHBand="0" w:noVBand="1"/>
      </w:tblPr>
      <w:tblGrid>
        <w:gridCol w:w="9288"/>
      </w:tblGrid>
      <w:tr w:rsidR="005271DF" w:rsidTr="005271DF">
        <w:tc>
          <w:tcPr>
            <w:tcW w:w="9288" w:type="dxa"/>
          </w:tcPr>
          <w:p w:rsidR="005271DF" w:rsidRDefault="005271DF" w:rsidP="005271DF">
            <w:pPr>
              <w:pStyle w:val="NoSpacing"/>
              <w:numPr>
                <w:ilvl w:val="0"/>
                <w:numId w:val="4"/>
              </w:numPr>
              <w:rPr>
                <w:rFonts w:asciiTheme="majorHAnsi" w:hAnsiTheme="majorHAnsi"/>
                <w:sz w:val="28"/>
                <w:szCs w:val="28"/>
              </w:rPr>
            </w:pPr>
            <w:r>
              <w:rPr>
                <w:rFonts w:asciiTheme="majorHAnsi" w:hAnsiTheme="majorHAnsi"/>
                <w:sz w:val="28"/>
                <w:szCs w:val="28"/>
              </w:rPr>
              <w:t xml:space="preserve">5 % GST Charged Extra . </w:t>
            </w:r>
          </w:p>
          <w:p w:rsidR="005271DF" w:rsidRPr="005271DF" w:rsidRDefault="005271DF" w:rsidP="005271DF">
            <w:pPr>
              <w:pStyle w:val="NoSpacing"/>
              <w:numPr>
                <w:ilvl w:val="0"/>
                <w:numId w:val="4"/>
              </w:numPr>
              <w:rPr>
                <w:rFonts w:asciiTheme="majorHAnsi" w:hAnsiTheme="majorHAnsi"/>
                <w:sz w:val="24"/>
                <w:szCs w:val="24"/>
              </w:rPr>
            </w:pPr>
            <w:r>
              <w:rPr>
                <w:rFonts w:asciiTheme="majorHAnsi" w:hAnsiTheme="majorHAnsi"/>
                <w:sz w:val="28"/>
                <w:szCs w:val="28"/>
              </w:rPr>
              <w:t xml:space="preserve">This Rate Is Net &amp; Non </w:t>
            </w:r>
            <w:r w:rsidR="002C4DBB">
              <w:rPr>
                <w:rFonts w:asciiTheme="majorHAnsi" w:hAnsiTheme="majorHAnsi"/>
                <w:sz w:val="28"/>
                <w:szCs w:val="28"/>
              </w:rPr>
              <w:t>Commissionable.</w:t>
            </w:r>
          </w:p>
        </w:tc>
      </w:tr>
    </w:tbl>
    <w:p w:rsidR="00A81262" w:rsidRPr="00366A41" w:rsidRDefault="00A81262" w:rsidP="000473E2">
      <w:pPr>
        <w:pStyle w:val="NoSpacing"/>
        <w:rPr>
          <w:rFonts w:asciiTheme="majorHAnsi" w:hAnsiTheme="majorHAnsi"/>
          <w:sz w:val="24"/>
          <w:szCs w:val="24"/>
        </w:rPr>
      </w:pPr>
    </w:p>
    <w:p w:rsidR="00A81262" w:rsidRPr="00366A41" w:rsidRDefault="00A81262" w:rsidP="00A81262">
      <w:pPr>
        <w:pStyle w:val="NoSpacing"/>
        <w:rPr>
          <w:rFonts w:asciiTheme="majorHAnsi" w:hAnsiTheme="majorHAnsi" w:cstheme="minorHAnsi"/>
          <w:sz w:val="24"/>
          <w:szCs w:val="24"/>
        </w:rPr>
      </w:pPr>
    </w:p>
    <w:tbl>
      <w:tblPr>
        <w:tblStyle w:val="TableGrid"/>
        <w:tblW w:w="9236" w:type="dxa"/>
        <w:tblLook w:val="04A0" w:firstRow="1" w:lastRow="0" w:firstColumn="1" w:lastColumn="0" w:noHBand="0" w:noVBand="1"/>
      </w:tblPr>
      <w:tblGrid>
        <w:gridCol w:w="2657"/>
        <w:gridCol w:w="1688"/>
        <w:gridCol w:w="4891"/>
      </w:tblGrid>
      <w:tr w:rsidR="00A81262" w:rsidRPr="00366A41" w:rsidTr="00A81262">
        <w:trPr>
          <w:trHeight w:val="289"/>
        </w:trPr>
        <w:tc>
          <w:tcPr>
            <w:tcW w:w="2657" w:type="dxa"/>
          </w:tcPr>
          <w:p w:rsidR="00A81262" w:rsidRPr="00366A41" w:rsidRDefault="00A81262" w:rsidP="00333DFA">
            <w:pPr>
              <w:pStyle w:val="NoSpacing"/>
              <w:jc w:val="center"/>
              <w:rPr>
                <w:rFonts w:asciiTheme="majorHAnsi" w:hAnsiTheme="majorHAnsi" w:cstheme="minorHAnsi"/>
                <w:b/>
                <w:bCs/>
                <w:sz w:val="24"/>
                <w:szCs w:val="24"/>
              </w:rPr>
            </w:pPr>
            <w:r w:rsidRPr="00366A41">
              <w:rPr>
                <w:rFonts w:asciiTheme="majorHAnsi" w:hAnsiTheme="majorHAnsi" w:cstheme="minorHAnsi"/>
                <w:b/>
                <w:bCs/>
                <w:sz w:val="24"/>
                <w:szCs w:val="24"/>
              </w:rPr>
              <w:t>DESTINATION</w:t>
            </w:r>
          </w:p>
        </w:tc>
        <w:tc>
          <w:tcPr>
            <w:tcW w:w="1688" w:type="dxa"/>
          </w:tcPr>
          <w:p w:rsidR="00A81262" w:rsidRPr="00366A41" w:rsidRDefault="00A81262" w:rsidP="00333DFA">
            <w:pPr>
              <w:pStyle w:val="NoSpacing"/>
              <w:jc w:val="center"/>
              <w:rPr>
                <w:rFonts w:asciiTheme="majorHAnsi" w:hAnsiTheme="majorHAnsi" w:cstheme="minorHAnsi"/>
                <w:b/>
                <w:bCs/>
                <w:sz w:val="24"/>
                <w:szCs w:val="24"/>
              </w:rPr>
            </w:pPr>
            <w:r w:rsidRPr="00366A41">
              <w:rPr>
                <w:rFonts w:asciiTheme="majorHAnsi" w:hAnsiTheme="majorHAnsi" w:cstheme="minorHAnsi"/>
                <w:b/>
                <w:bCs/>
                <w:sz w:val="24"/>
                <w:szCs w:val="24"/>
              </w:rPr>
              <w:t>NIGHTS</w:t>
            </w:r>
          </w:p>
        </w:tc>
        <w:tc>
          <w:tcPr>
            <w:tcW w:w="4891" w:type="dxa"/>
          </w:tcPr>
          <w:p w:rsidR="00A81262" w:rsidRPr="00366A41" w:rsidRDefault="00A81262" w:rsidP="00333DFA">
            <w:pPr>
              <w:pStyle w:val="NoSpacing"/>
              <w:jc w:val="center"/>
              <w:rPr>
                <w:rFonts w:asciiTheme="majorHAnsi" w:hAnsiTheme="majorHAnsi" w:cstheme="minorHAnsi"/>
                <w:b/>
                <w:bCs/>
                <w:sz w:val="24"/>
                <w:szCs w:val="24"/>
              </w:rPr>
            </w:pPr>
            <w:r w:rsidRPr="00366A41">
              <w:rPr>
                <w:rFonts w:asciiTheme="majorHAnsi" w:hAnsiTheme="majorHAnsi" w:cstheme="minorHAnsi"/>
                <w:b/>
                <w:bCs/>
                <w:sz w:val="24"/>
                <w:szCs w:val="24"/>
              </w:rPr>
              <w:t>3 STAR HOTEL NAME</w:t>
            </w:r>
          </w:p>
        </w:tc>
      </w:tr>
      <w:tr w:rsidR="00A81262" w:rsidRPr="00366A41" w:rsidTr="00A81262">
        <w:trPr>
          <w:trHeight w:val="302"/>
        </w:trPr>
        <w:tc>
          <w:tcPr>
            <w:tcW w:w="2657" w:type="dxa"/>
          </w:tcPr>
          <w:p w:rsidR="00A81262" w:rsidRPr="00366A41" w:rsidRDefault="00F47365"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LITTLE RANN OF KUTCH</w:t>
            </w:r>
          </w:p>
        </w:tc>
        <w:tc>
          <w:tcPr>
            <w:tcW w:w="1688" w:type="dxa"/>
          </w:tcPr>
          <w:p w:rsidR="00A81262" w:rsidRPr="00366A41" w:rsidRDefault="00F47365"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01</w:t>
            </w:r>
          </w:p>
        </w:tc>
        <w:tc>
          <w:tcPr>
            <w:tcW w:w="4891" w:type="dxa"/>
          </w:tcPr>
          <w:p w:rsidR="00A81262" w:rsidRPr="00366A41" w:rsidRDefault="00F47365"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ROYAL SAFARI CAMP</w:t>
            </w:r>
          </w:p>
        </w:tc>
      </w:tr>
      <w:tr w:rsidR="00A81262" w:rsidRPr="00366A41" w:rsidTr="00A81262">
        <w:trPr>
          <w:trHeight w:val="289"/>
        </w:trPr>
        <w:tc>
          <w:tcPr>
            <w:tcW w:w="2657" w:type="dxa"/>
          </w:tcPr>
          <w:p w:rsidR="00A812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BHUJ</w:t>
            </w:r>
          </w:p>
        </w:tc>
        <w:tc>
          <w:tcPr>
            <w:tcW w:w="1688" w:type="dxa"/>
          </w:tcPr>
          <w:p w:rsidR="00A81262" w:rsidRPr="00366A41" w:rsidRDefault="00A812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0</w:t>
            </w:r>
            <w:r w:rsidR="00D83CA4">
              <w:rPr>
                <w:rFonts w:asciiTheme="majorHAnsi" w:hAnsiTheme="majorHAnsi" w:cstheme="minorHAnsi"/>
                <w:sz w:val="24"/>
                <w:szCs w:val="24"/>
              </w:rPr>
              <w:t>2</w:t>
            </w:r>
          </w:p>
        </w:tc>
        <w:tc>
          <w:tcPr>
            <w:tcW w:w="4891" w:type="dxa"/>
          </w:tcPr>
          <w:p w:rsidR="00A812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RYAN RESORT</w:t>
            </w:r>
          </w:p>
        </w:tc>
      </w:tr>
      <w:tr w:rsidR="00A81262" w:rsidRPr="00366A41" w:rsidTr="00A81262">
        <w:trPr>
          <w:trHeight w:val="289"/>
        </w:trPr>
        <w:tc>
          <w:tcPr>
            <w:tcW w:w="2657" w:type="dxa"/>
          </w:tcPr>
          <w:p w:rsidR="00A812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DHORDO</w:t>
            </w:r>
          </w:p>
        </w:tc>
        <w:tc>
          <w:tcPr>
            <w:tcW w:w="1688" w:type="dxa"/>
          </w:tcPr>
          <w:p w:rsidR="00A81262" w:rsidRPr="00366A41" w:rsidRDefault="00A812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01</w:t>
            </w:r>
          </w:p>
        </w:tc>
        <w:tc>
          <w:tcPr>
            <w:tcW w:w="4891" w:type="dxa"/>
          </w:tcPr>
          <w:p w:rsidR="00A812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GATEWAY TO RANN RESORT</w:t>
            </w:r>
          </w:p>
        </w:tc>
      </w:tr>
      <w:tr w:rsidR="00B32662" w:rsidRPr="00366A41" w:rsidTr="00A81262">
        <w:trPr>
          <w:trHeight w:val="289"/>
        </w:trPr>
        <w:tc>
          <w:tcPr>
            <w:tcW w:w="2657" w:type="dxa"/>
          </w:tcPr>
          <w:p w:rsidR="00B326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MANDVI</w:t>
            </w:r>
          </w:p>
        </w:tc>
        <w:tc>
          <w:tcPr>
            <w:tcW w:w="1688" w:type="dxa"/>
          </w:tcPr>
          <w:p w:rsidR="00B326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01</w:t>
            </w:r>
          </w:p>
        </w:tc>
        <w:tc>
          <w:tcPr>
            <w:tcW w:w="4891" w:type="dxa"/>
          </w:tcPr>
          <w:p w:rsidR="00B32662" w:rsidRPr="00366A41" w:rsidRDefault="00B32662" w:rsidP="00333DFA">
            <w:pPr>
              <w:pStyle w:val="NoSpacing"/>
              <w:jc w:val="center"/>
              <w:rPr>
                <w:rFonts w:asciiTheme="majorHAnsi" w:hAnsiTheme="majorHAnsi" w:cstheme="minorHAnsi"/>
                <w:sz w:val="24"/>
                <w:szCs w:val="24"/>
              </w:rPr>
            </w:pPr>
            <w:r w:rsidRPr="00366A41">
              <w:rPr>
                <w:rFonts w:asciiTheme="majorHAnsi" w:hAnsiTheme="majorHAnsi" w:cstheme="minorHAnsi"/>
                <w:sz w:val="24"/>
                <w:szCs w:val="24"/>
              </w:rPr>
              <w:t>VIJAY VILAS HERITAGE RESORT</w:t>
            </w:r>
          </w:p>
        </w:tc>
      </w:tr>
    </w:tbl>
    <w:p w:rsidR="00A81262" w:rsidRPr="00366A41" w:rsidRDefault="00A81262" w:rsidP="00A81262">
      <w:pPr>
        <w:pStyle w:val="NoSpacing"/>
        <w:rPr>
          <w:rFonts w:asciiTheme="majorHAnsi" w:hAnsiTheme="majorHAnsi"/>
          <w:sz w:val="24"/>
          <w:szCs w:val="24"/>
        </w:rPr>
      </w:pPr>
    </w:p>
    <w:p w:rsidR="00A81262" w:rsidRPr="00366A41" w:rsidRDefault="00A81262" w:rsidP="00A81262">
      <w:pPr>
        <w:spacing w:after="0" w:line="240" w:lineRule="auto"/>
        <w:rPr>
          <w:rFonts w:asciiTheme="majorHAnsi" w:eastAsia="Calibri" w:hAnsiTheme="majorHAnsi" w:cs="Times New Roman"/>
          <w:b/>
          <w:bCs/>
          <w:sz w:val="24"/>
          <w:szCs w:val="24"/>
        </w:rPr>
      </w:pPr>
      <w:r w:rsidRPr="00366A41">
        <w:rPr>
          <w:rFonts w:asciiTheme="majorHAnsi" w:eastAsia="Calibri" w:hAnsiTheme="majorHAnsi" w:cs="Times New Roman"/>
          <w:b/>
          <w:bCs/>
          <w:sz w:val="24"/>
          <w:szCs w:val="24"/>
        </w:rPr>
        <w:t>INCLUSION :-</w:t>
      </w:r>
    </w:p>
    <w:p w:rsidR="00A81262" w:rsidRPr="00366A41" w:rsidRDefault="00A81262" w:rsidP="00A81262">
      <w:pPr>
        <w:numPr>
          <w:ilvl w:val="0"/>
          <w:numId w:val="1"/>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Accommodation in well-appointed AC Rooms.</w:t>
      </w:r>
    </w:p>
    <w:p w:rsidR="00BA62D8" w:rsidRDefault="00BA62D8" w:rsidP="00A81262">
      <w:pPr>
        <w:numPr>
          <w:ilvl w:val="0"/>
          <w:numId w:val="1"/>
        </w:numPr>
        <w:spacing w:after="0" w:line="240" w:lineRule="auto"/>
        <w:rPr>
          <w:rFonts w:asciiTheme="majorHAnsi" w:eastAsia="Calibri" w:hAnsiTheme="majorHAnsi" w:cs="Times New Roman"/>
          <w:sz w:val="24"/>
          <w:szCs w:val="24"/>
        </w:rPr>
      </w:pPr>
      <w:r>
        <w:rPr>
          <w:rFonts w:asciiTheme="majorHAnsi" w:eastAsia="Calibri" w:hAnsiTheme="majorHAnsi" w:cs="Times New Roman"/>
          <w:sz w:val="24"/>
          <w:szCs w:val="24"/>
        </w:rPr>
        <w:t>MEAL PLAN CPAI</w:t>
      </w:r>
    </w:p>
    <w:p w:rsidR="00A81262" w:rsidRPr="00366A41" w:rsidRDefault="00A81262" w:rsidP="00A81262">
      <w:pPr>
        <w:numPr>
          <w:ilvl w:val="0"/>
          <w:numId w:val="1"/>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Transportation By AC Car</w:t>
      </w:r>
    </w:p>
    <w:p w:rsidR="00A81262" w:rsidRPr="00366A41" w:rsidRDefault="00A81262" w:rsidP="00A81262">
      <w:pPr>
        <w:numPr>
          <w:ilvl w:val="0"/>
          <w:numId w:val="1"/>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All Sightseeing as per the above itinerary</w:t>
      </w:r>
    </w:p>
    <w:p w:rsidR="00A81262" w:rsidRPr="00366A41" w:rsidRDefault="00A81262" w:rsidP="00A81262">
      <w:pPr>
        <w:numPr>
          <w:ilvl w:val="0"/>
          <w:numId w:val="1"/>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Driver Allowances, Toll Tax, Parking charges.</w:t>
      </w:r>
    </w:p>
    <w:p w:rsidR="00A81262" w:rsidRPr="00366A41" w:rsidRDefault="00A81262" w:rsidP="00A81262">
      <w:pPr>
        <w:numPr>
          <w:ilvl w:val="0"/>
          <w:numId w:val="1"/>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All Taxes Included</w:t>
      </w:r>
    </w:p>
    <w:p w:rsidR="00A81262" w:rsidRPr="00366A41" w:rsidRDefault="00A81262" w:rsidP="00A81262">
      <w:pPr>
        <w:spacing w:after="0" w:line="240" w:lineRule="auto"/>
        <w:rPr>
          <w:rFonts w:asciiTheme="majorHAnsi" w:eastAsia="Calibri" w:hAnsiTheme="majorHAnsi" w:cs="Times New Roman"/>
          <w:sz w:val="24"/>
          <w:szCs w:val="24"/>
        </w:rPr>
      </w:pPr>
    </w:p>
    <w:p w:rsidR="00A81262" w:rsidRPr="00366A41" w:rsidRDefault="00A81262" w:rsidP="00A81262">
      <w:p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b/>
          <w:bCs/>
          <w:sz w:val="24"/>
          <w:szCs w:val="24"/>
        </w:rPr>
        <w:t xml:space="preserve">NOT INCLUDED :- </w:t>
      </w:r>
    </w:p>
    <w:p w:rsidR="00A81262" w:rsidRPr="00366A41" w:rsidRDefault="00A81262" w:rsidP="00A81262">
      <w:pPr>
        <w:numPr>
          <w:ilvl w:val="0"/>
          <w:numId w:val="2"/>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Any Government entry charges to visit the places/ monuments</w:t>
      </w:r>
    </w:p>
    <w:p w:rsidR="00A81262" w:rsidRPr="00366A41" w:rsidRDefault="00A81262" w:rsidP="00A81262">
      <w:pPr>
        <w:numPr>
          <w:ilvl w:val="0"/>
          <w:numId w:val="2"/>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Any Government Guide Charges.</w:t>
      </w:r>
    </w:p>
    <w:p w:rsidR="00A81262" w:rsidRPr="00366A41" w:rsidRDefault="00A81262" w:rsidP="00A81262">
      <w:pPr>
        <w:numPr>
          <w:ilvl w:val="0"/>
          <w:numId w:val="2"/>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Meals not mentioned in itinerary and on-board Meals</w:t>
      </w:r>
    </w:p>
    <w:p w:rsidR="00A81262" w:rsidRPr="00366A41" w:rsidRDefault="00A81262" w:rsidP="00A81262">
      <w:pPr>
        <w:numPr>
          <w:ilvl w:val="0"/>
          <w:numId w:val="2"/>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Any Train / Flight Ticket.</w:t>
      </w:r>
    </w:p>
    <w:p w:rsidR="00A81262" w:rsidRPr="00366A41" w:rsidRDefault="00A81262" w:rsidP="00A81262">
      <w:pPr>
        <w:numPr>
          <w:ilvl w:val="0"/>
          <w:numId w:val="2"/>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Any Room Service + Laundry Etc. …</w:t>
      </w:r>
    </w:p>
    <w:p w:rsidR="00A81262" w:rsidRDefault="00A81262" w:rsidP="00A81262">
      <w:pPr>
        <w:numPr>
          <w:ilvl w:val="0"/>
          <w:numId w:val="3"/>
        </w:numPr>
        <w:spacing w:after="0" w:line="240" w:lineRule="auto"/>
        <w:rPr>
          <w:rFonts w:asciiTheme="majorHAnsi" w:eastAsia="Calibri" w:hAnsiTheme="majorHAnsi" w:cs="Times New Roman"/>
          <w:sz w:val="24"/>
          <w:szCs w:val="24"/>
        </w:rPr>
      </w:pPr>
      <w:r w:rsidRPr="00366A41">
        <w:rPr>
          <w:rFonts w:asciiTheme="majorHAnsi" w:eastAsia="Calibri" w:hAnsiTheme="majorHAnsi" w:cs="Times New Roman"/>
          <w:sz w:val="24"/>
          <w:szCs w:val="24"/>
        </w:rPr>
        <w:t>Anything which is not Included in Above Inclusion</w:t>
      </w:r>
    </w:p>
    <w:p w:rsidR="005271DF" w:rsidRDefault="005271DF" w:rsidP="005271DF">
      <w:pPr>
        <w:pStyle w:val="NoSpacing"/>
        <w:rPr>
          <w:rFonts w:asciiTheme="majorHAnsi" w:eastAsia="Calibri" w:hAnsiTheme="majorHAnsi" w:cs="Times New Roman"/>
          <w:sz w:val="24"/>
          <w:szCs w:val="24"/>
        </w:rPr>
      </w:pPr>
    </w:p>
    <w:p w:rsidR="00D6403E" w:rsidRDefault="00D6403E" w:rsidP="005271DF">
      <w:pPr>
        <w:pStyle w:val="NoSpacing"/>
        <w:rPr>
          <w:rFonts w:ascii="Algerian" w:hAnsi="Algerian"/>
          <w:b/>
          <w:sz w:val="24"/>
          <w:szCs w:val="24"/>
        </w:rPr>
      </w:pPr>
      <w:r>
        <w:rPr>
          <w:rFonts w:ascii="Algerian" w:hAnsi="Algerian"/>
          <w:b/>
          <w:sz w:val="24"/>
          <w:szCs w:val="24"/>
          <w:highlight w:val="yellow"/>
        </w:rPr>
        <w:t>RATES ARE NOT VALID IN LONG WEEKEND AND FESTIVE SEASON.</w:t>
      </w:r>
    </w:p>
    <w:p w:rsidR="005271DF" w:rsidRPr="00CE25CA" w:rsidRDefault="005271DF" w:rsidP="005271DF"/>
    <w:p w:rsidR="005271DF" w:rsidRDefault="005271DF" w:rsidP="005271DF">
      <w:pPr>
        <w:pStyle w:val="NoSpacing"/>
        <w:ind w:left="360"/>
        <w:rPr>
          <w:rFonts w:asciiTheme="majorHAnsi" w:hAnsiTheme="majorHAnsi"/>
          <w:sz w:val="24"/>
          <w:szCs w:val="24"/>
        </w:rPr>
      </w:pPr>
    </w:p>
    <w:p w:rsidR="005271DF" w:rsidRPr="005271DF" w:rsidRDefault="005271DF" w:rsidP="005271DF">
      <w:pPr>
        <w:pStyle w:val="NoSpacing"/>
        <w:rPr>
          <w:rFonts w:asciiTheme="majorHAnsi" w:hAnsiTheme="majorHAnsi"/>
          <w:b/>
          <w:sz w:val="24"/>
          <w:szCs w:val="24"/>
        </w:rPr>
      </w:pPr>
      <w:r w:rsidRPr="005271DF">
        <w:rPr>
          <w:rFonts w:asciiTheme="majorHAnsi" w:hAnsiTheme="majorHAnsi"/>
          <w:b/>
          <w:noProof/>
          <w:sz w:val="24"/>
          <w:szCs w:val="24"/>
        </w:rPr>
        <w:drawing>
          <wp:anchor distT="0" distB="0" distL="114300" distR="114300" simplePos="0" relativeHeight="251659264" behindDoc="0" locked="0" layoutInCell="1" allowOverlap="1" wp14:anchorId="1B95BD53" wp14:editId="5A8CD5D8">
            <wp:simplePos x="0" y="0"/>
            <wp:positionH relativeFrom="column">
              <wp:align>left</wp:align>
            </wp:positionH>
            <wp:positionV relativeFrom="paragraph">
              <wp:align>top</wp:align>
            </wp:positionV>
            <wp:extent cx="1523365" cy="942340"/>
            <wp:effectExtent l="0" t="0" r="0" b="0"/>
            <wp:wrapSquare wrapText="bothSides"/>
            <wp:docPr id="2" name="Picture 0"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png"/>
                    <pic:cNvPicPr/>
                  </pic:nvPicPr>
                  <pic:blipFill>
                    <a:blip r:embed="rId7">
                      <a:extLst>
                        <a:ext uri="{28A0092B-C50C-407E-A947-70E740481C1C}">
                          <a14:useLocalDpi xmlns:a14="http://schemas.microsoft.com/office/drawing/2010/main" val="0"/>
                        </a:ext>
                      </a:extLst>
                    </a:blip>
                    <a:stretch>
                      <a:fillRect/>
                    </a:stretch>
                  </pic:blipFill>
                  <pic:spPr>
                    <a:xfrm>
                      <a:off x="0" y="0"/>
                      <a:ext cx="1523365" cy="942340"/>
                    </a:xfrm>
                    <a:prstGeom prst="rect">
                      <a:avLst/>
                    </a:prstGeom>
                  </pic:spPr>
                </pic:pic>
              </a:graphicData>
            </a:graphic>
          </wp:anchor>
        </w:drawing>
      </w:r>
      <w:r w:rsidR="00096D5A">
        <w:rPr>
          <w:rFonts w:asciiTheme="majorHAnsi" w:hAnsiTheme="majorHAnsi"/>
          <w:b/>
          <w:sz w:val="24"/>
          <w:szCs w:val="24"/>
        </w:rPr>
        <w:t>Address : 505 5</w:t>
      </w:r>
      <w:r w:rsidR="00096D5A" w:rsidRPr="00096D5A">
        <w:rPr>
          <w:rFonts w:asciiTheme="majorHAnsi" w:hAnsiTheme="majorHAnsi"/>
          <w:b/>
          <w:sz w:val="24"/>
          <w:szCs w:val="24"/>
          <w:vertAlign w:val="superscript"/>
        </w:rPr>
        <w:t>th</w:t>
      </w:r>
      <w:r w:rsidR="00096D5A">
        <w:rPr>
          <w:rFonts w:asciiTheme="majorHAnsi" w:hAnsiTheme="majorHAnsi"/>
          <w:b/>
          <w:sz w:val="24"/>
          <w:szCs w:val="24"/>
        </w:rPr>
        <w:t xml:space="preserve"> Floor Anand Mangal 02 ,Behind Femina Town C G Road Ahmedabad – 380009</w:t>
      </w:r>
      <w:r w:rsidRPr="005271DF">
        <w:rPr>
          <w:rFonts w:asciiTheme="majorHAnsi" w:hAnsiTheme="majorHAnsi"/>
          <w:b/>
          <w:sz w:val="24"/>
          <w:szCs w:val="24"/>
        </w:rPr>
        <w:t xml:space="preserve"> .</w:t>
      </w:r>
    </w:p>
    <w:p w:rsidR="005271DF" w:rsidRPr="005271DF" w:rsidRDefault="005271DF" w:rsidP="005271DF">
      <w:pPr>
        <w:pStyle w:val="NoSpacing"/>
        <w:rPr>
          <w:rFonts w:asciiTheme="majorHAnsi" w:hAnsiTheme="majorHAnsi"/>
          <w:b/>
          <w:sz w:val="24"/>
          <w:szCs w:val="24"/>
        </w:rPr>
      </w:pPr>
    </w:p>
    <w:p w:rsidR="005271DF" w:rsidRDefault="005271DF" w:rsidP="005271DF">
      <w:pPr>
        <w:pStyle w:val="NoSpacing"/>
        <w:ind w:left="360"/>
        <w:rPr>
          <w:rFonts w:ascii="Algerian" w:hAnsi="Algerian"/>
          <w:b/>
          <w:sz w:val="24"/>
          <w:szCs w:val="24"/>
        </w:rPr>
      </w:pPr>
      <w:r w:rsidRPr="005271DF">
        <w:rPr>
          <w:rFonts w:asciiTheme="majorHAnsi" w:hAnsiTheme="majorHAnsi"/>
          <w:b/>
          <w:sz w:val="24"/>
          <w:szCs w:val="24"/>
        </w:rPr>
        <w:t>GSTIN : 24AJNPD9863C1Z5</w:t>
      </w:r>
      <w:r>
        <w:rPr>
          <w:rFonts w:asciiTheme="majorHAnsi" w:hAnsiTheme="majorHAnsi"/>
          <w:b/>
          <w:sz w:val="24"/>
          <w:szCs w:val="24"/>
        </w:rPr>
        <w:t xml:space="preserve"> .</w:t>
      </w:r>
      <w:r>
        <w:rPr>
          <w:rFonts w:asciiTheme="majorHAnsi" w:hAnsiTheme="majorHAnsi"/>
          <w:sz w:val="24"/>
          <w:szCs w:val="24"/>
        </w:rPr>
        <w:br w:type="textWrapping" w:clear="all"/>
      </w:r>
    </w:p>
    <w:p w:rsidR="00D6403E" w:rsidRPr="00366A41" w:rsidRDefault="00D6403E" w:rsidP="00D6403E">
      <w:pPr>
        <w:spacing w:after="0" w:line="240" w:lineRule="auto"/>
        <w:ind w:left="720"/>
        <w:rPr>
          <w:rFonts w:asciiTheme="majorHAnsi" w:eastAsia="Calibri" w:hAnsiTheme="majorHAnsi" w:cs="Times New Roman"/>
          <w:sz w:val="24"/>
          <w:szCs w:val="24"/>
        </w:rPr>
      </w:pPr>
    </w:p>
    <w:p w:rsidR="00A81262" w:rsidRPr="00366A41" w:rsidRDefault="00A81262" w:rsidP="000473E2">
      <w:pPr>
        <w:pStyle w:val="NoSpacing"/>
        <w:rPr>
          <w:rFonts w:asciiTheme="majorHAnsi" w:hAnsiTheme="majorHAnsi"/>
          <w:sz w:val="24"/>
          <w:szCs w:val="24"/>
        </w:rPr>
      </w:pPr>
    </w:p>
    <w:sectPr w:rsidR="00A81262" w:rsidRPr="00366A41" w:rsidSect="005A3B3F">
      <w:pgSz w:w="12240" w:h="15840"/>
      <w:pgMar w:top="1440" w:right="1440" w:bottom="993"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907" w:rsidRDefault="00A82907" w:rsidP="000473E2">
      <w:pPr>
        <w:spacing w:after="0" w:line="240" w:lineRule="auto"/>
      </w:pPr>
      <w:r>
        <w:separator/>
      </w:r>
    </w:p>
  </w:endnote>
  <w:endnote w:type="continuationSeparator" w:id="0">
    <w:p w:rsidR="00A82907" w:rsidRDefault="00A82907" w:rsidP="0004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907" w:rsidRDefault="00A82907" w:rsidP="000473E2">
      <w:pPr>
        <w:spacing w:after="0" w:line="240" w:lineRule="auto"/>
      </w:pPr>
      <w:r>
        <w:separator/>
      </w:r>
    </w:p>
  </w:footnote>
  <w:footnote w:type="continuationSeparator" w:id="0">
    <w:p w:rsidR="00A82907" w:rsidRDefault="00A82907" w:rsidP="000473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0B09"/>
    <w:multiLevelType w:val="hybridMultilevel"/>
    <w:tmpl w:val="F910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A559F1"/>
    <w:multiLevelType w:val="hybridMultilevel"/>
    <w:tmpl w:val="8C4EF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D1DDE"/>
    <w:multiLevelType w:val="hybridMultilevel"/>
    <w:tmpl w:val="1C88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E20A0"/>
    <w:multiLevelType w:val="hybridMultilevel"/>
    <w:tmpl w:val="83107D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20AC3"/>
    <w:multiLevelType w:val="hybridMultilevel"/>
    <w:tmpl w:val="2612CA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73E2"/>
    <w:rsid w:val="00007192"/>
    <w:rsid w:val="000473E2"/>
    <w:rsid w:val="000503E9"/>
    <w:rsid w:val="00096D5A"/>
    <w:rsid w:val="00137F56"/>
    <w:rsid w:val="00175F36"/>
    <w:rsid w:val="0027643E"/>
    <w:rsid w:val="002B652C"/>
    <w:rsid w:val="002C4DBB"/>
    <w:rsid w:val="0033273C"/>
    <w:rsid w:val="00366A41"/>
    <w:rsid w:val="00376AE2"/>
    <w:rsid w:val="00437549"/>
    <w:rsid w:val="004C1648"/>
    <w:rsid w:val="005271DF"/>
    <w:rsid w:val="00560D7D"/>
    <w:rsid w:val="00572F61"/>
    <w:rsid w:val="00574393"/>
    <w:rsid w:val="005A3B3F"/>
    <w:rsid w:val="005C0506"/>
    <w:rsid w:val="00626076"/>
    <w:rsid w:val="006B6185"/>
    <w:rsid w:val="0083019B"/>
    <w:rsid w:val="009D1D66"/>
    <w:rsid w:val="00A81262"/>
    <w:rsid w:val="00A82907"/>
    <w:rsid w:val="00B32662"/>
    <w:rsid w:val="00B410AC"/>
    <w:rsid w:val="00B71BF7"/>
    <w:rsid w:val="00BA62D8"/>
    <w:rsid w:val="00CF26EF"/>
    <w:rsid w:val="00D107CB"/>
    <w:rsid w:val="00D535A1"/>
    <w:rsid w:val="00D6403E"/>
    <w:rsid w:val="00D70B19"/>
    <w:rsid w:val="00D83CA4"/>
    <w:rsid w:val="00DA55A3"/>
    <w:rsid w:val="00EA5C87"/>
    <w:rsid w:val="00F32F64"/>
    <w:rsid w:val="00F47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CD91F2-CBD7-404B-BCA9-9D6647D9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73E2"/>
    <w:pPr>
      <w:spacing w:after="0" w:line="240" w:lineRule="auto"/>
    </w:pPr>
  </w:style>
  <w:style w:type="paragraph" w:styleId="Header">
    <w:name w:val="header"/>
    <w:basedOn w:val="Normal"/>
    <w:link w:val="HeaderChar"/>
    <w:uiPriority w:val="99"/>
    <w:unhideWhenUsed/>
    <w:rsid w:val="000473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3E2"/>
  </w:style>
  <w:style w:type="paragraph" w:styleId="Footer">
    <w:name w:val="footer"/>
    <w:basedOn w:val="Normal"/>
    <w:link w:val="FooterChar"/>
    <w:uiPriority w:val="99"/>
    <w:unhideWhenUsed/>
    <w:rsid w:val="000473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3E2"/>
  </w:style>
  <w:style w:type="table" w:styleId="TableGrid">
    <w:name w:val="Table Grid"/>
    <w:basedOn w:val="TableNormal"/>
    <w:uiPriority w:val="59"/>
    <w:unhideWhenUsed/>
    <w:rsid w:val="00A81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32992">
      <w:bodyDiv w:val="1"/>
      <w:marLeft w:val="0"/>
      <w:marRight w:val="0"/>
      <w:marTop w:val="0"/>
      <w:marBottom w:val="0"/>
      <w:divBdr>
        <w:top w:val="none" w:sz="0" w:space="0" w:color="auto"/>
        <w:left w:val="none" w:sz="0" w:space="0" w:color="auto"/>
        <w:bottom w:val="none" w:sz="0" w:space="0" w:color="auto"/>
        <w:right w:val="none" w:sz="0" w:space="0" w:color="auto"/>
      </w:divBdr>
      <w:divsChild>
        <w:div w:id="1349794179">
          <w:marLeft w:val="0"/>
          <w:marRight w:val="0"/>
          <w:marTop w:val="0"/>
          <w:marBottom w:val="0"/>
          <w:divBdr>
            <w:top w:val="none" w:sz="0" w:space="0" w:color="auto"/>
            <w:left w:val="none" w:sz="0" w:space="0" w:color="auto"/>
            <w:bottom w:val="none" w:sz="0" w:space="0" w:color="auto"/>
            <w:right w:val="none" w:sz="0" w:space="0" w:color="auto"/>
          </w:divBdr>
        </w:div>
        <w:div w:id="40331652">
          <w:marLeft w:val="0"/>
          <w:marRight w:val="0"/>
          <w:marTop w:val="0"/>
          <w:marBottom w:val="0"/>
          <w:divBdr>
            <w:top w:val="none" w:sz="0" w:space="0" w:color="auto"/>
            <w:left w:val="none" w:sz="0" w:space="0" w:color="auto"/>
            <w:bottom w:val="none" w:sz="0" w:space="0" w:color="auto"/>
            <w:right w:val="none" w:sz="0" w:space="0" w:color="auto"/>
          </w:divBdr>
        </w:div>
        <w:div w:id="504436735">
          <w:marLeft w:val="0"/>
          <w:marRight w:val="0"/>
          <w:marTop w:val="0"/>
          <w:marBottom w:val="0"/>
          <w:divBdr>
            <w:top w:val="none" w:sz="0" w:space="0" w:color="auto"/>
            <w:left w:val="none" w:sz="0" w:space="0" w:color="auto"/>
            <w:bottom w:val="none" w:sz="0" w:space="0" w:color="auto"/>
            <w:right w:val="none" w:sz="0" w:space="0" w:color="auto"/>
          </w:divBdr>
        </w:div>
        <w:div w:id="377585127">
          <w:marLeft w:val="0"/>
          <w:marRight w:val="0"/>
          <w:marTop w:val="0"/>
          <w:marBottom w:val="0"/>
          <w:divBdr>
            <w:top w:val="none" w:sz="0" w:space="0" w:color="auto"/>
            <w:left w:val="none" w:sz="0" w:space="0" w:color="auto"/>
            <w:bottom w:val="none" w:sz="0" w:space="0" w:color="auto"/>
            <w:right w:val="none" w:sz="0" w:space="0" w:color="auto"/>
          </w:divBdr>
        </w:div>
        <w:div w:id="776408865">
          <w:marLeft w:val="0"/>
          <w:marRight w:val="0"/>
          <w:marTop w:val="0"/>
          <w:marBottom w:val="0"/>
          <w:divBdr>
            <w:top w:val="none" w:sz="0" w:space="0" w:color="auto"/>
            <w:left w:val="none" w:sz="0" w:space="0" w:color="auto"/>
            <w:bottom w:val="none" w:sz="0" w:space="0" w:color="auto"/>
            <w:right w:val="none" w:sz="0" w:space="0" w:color="auto"/>
          </w:divBdr>
        </w:div>
        <w:div w:id="45230304">
          <w:marLeft w:val="0"/>
          <w:marRight w:val="0"/>
          <w:marTop w:val="0"/>
          <w:marBottom w:val="0"/>
          <w:divBdr>
            <w:top w:val="none" w:sz="0" w:space="0" w:color="auto"/>
            <w:left w:val="none" w:sz="0" w:space="0" w:color="auto"/>
            <w:bottom w:val="none" w:sz="0" w:space="0" w:color="auto"/>
            <w:right w:val="none" w:sz="0" w:space="0" w:color="auto"/>
          </w:divBdr>
        </w:div>
      </w:divsChild>
    </w:div>
    <w:div w:id="120614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7</cp:revision>
  <dcterms:created xsi:type="dcterms:W3CDTF">2022-02-01T13:27:00Z</dcterms:created>
  <dcterms:modified xsi:type="dcterms:W3CDTF">2024-11-11T11:16:00Z</dcterms:modified>
</cp:coreProperties>
</file>